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0"/>
        <w:gridCol w:w="7200"/>
      </w:tblGrid>
      <w:tr w:rsidR="00556133" w14:paraId="70960AA9" w14:textId="77777777" w:rsidTr="00A45376">
        <w:trPr>
          <w:tblHeader/>
        </w:trPr>
        <w:tc>
          <w:tcPr>
            <w:tcW w:w="216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D23318" w14:textId="77777777" w:rsidR="00556133" w:rsidRDefault="00556133" w:rsidP="00A45376">
            <w:pPr>
              <w:jc w:val="center"/>
            </w:pPr>
            <w:r>
              <w:rPr>
                <w:b/>
                <w:bCs/>
                <w:color w:val="FFFFFF"/>
              </w:rPr>
              <w:t>Godziny</w:t>
            </w:r>
          </w:p>
        </w:tc>
        <w:tc>
          <w:tcPr>
            <w:tcW w:w="7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FEFF54" w14:textId="77777777" w:rsidR="00556133" w:rsidRDefault="00556133" w:rsidP="00A45376">
            <w:r>
              <w:rPr>
                <w:b/>
                <w:bCs/>
                <w:color w:val="FFFFFF"/>
              </w:rPr>
              <w:t>Przebieg dnia — czynności i formy aktywności dzieci</w:t>
            </w:r>
          </w:p>
        </w:tc>
      </w:tr>
      <w:tr w:rsidR="00556133" w14:paraId="692EF5F7" w14:textId="77777777" w:rsidTr="00A45376">
        <w:tc>
          <w:tcPr>
            <w:tcW w:w="2160" w:type="dxa"/>
            <w:shd w:val="clear" w:color="auto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23EABB" w14:textId="77777777" w:rsidR="00556133" w:rsidRDefault="00556133" w:rsidP="00A45376">
            <w:pPr>
              <w:jc w:val="center"/>
            </w:pPr>
            <w:r>
              <w:rPr>
                <w:b/>
                <w:bCs/>
              </w:rPr>
              <w:t>6.00–8.00</w:t>
            </w:r>
          </w:p>
        </w:tc>
        <w:tc>
          <w:tcPr>
            <w:tcW w:w="7200" w:type="dxa"/>
            <w:shd w:val="clear" w:color="auto" w:fill="F2F6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F0F328" w14:textId="77777777" w:rsidR="00556133" w:rsidRDefault="00556133" w:rsidP="00A45376">
            <w:pPr>
              <w:spacing w:after="60"/>
            </w:pPr>
            <w:r>
              <w:t>Schodzenie się dzieci. Zabawy swobodne podejmowane z inicjatywy dzieci, przy niewielkim udziale nauczyciela — indywidualne i w małych grupach, z wykorzystaniem stref aktywności (strefa czytelnictwa, strefa budowania i konstruowania, strefa działań artystycznych), gier i układanek stolikowych.</w:t>
            </w:r>
          </w:p>
          <w:p w14:paraId="01AD1C9A" w14:textId="77777777" w:rsidR="00556133" w:rsidRDefault="00556133" w:rsidP="00A45376">
            <w:r>
              <w:t>Zabawy według zainteresowań wspierające kompetencje poznawcze oraz obszar społeczny i osobisty. Czynności dowolne podejmowane przez dzieci i inspirowane przez nauczyciela, wspierające sprawczość dziecka poprzez samodzielny wybór strefy i formy aktywności.</w:t>
            </w:r>
          </w:p>
        </w:tc>
      </w:tr>
      <w:tr w:rsidR="00556133" w14:paraId="37DD7BE7" w14:textId="77777777" w:rsidTr="00A45376">
        <w:tc>
          <w:tcPr>
            <w:tcW w:w="21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9F0383" w14:textId="77777777" w:rsidR="00556133" w:rsidRDefault="00556133" w:rsidP="00A45376">
            <w:pPr>
              <w:jc w:val="center"/>
            </w:pPr>
            <w:r>
              <w:rPr>
                <w:b/>
                <w:bCs/>
              </w:rPr>
              <w:t>8.00–8.15</w:t>
            </w:r>
          </w:p>
        </w:tc>
        <w:tc>
          <w:tcPr>
            <w:tcW w:w="72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568FF4" w14:textId="77777777" w:rsidR="00556133" w:rsidRDefault="00556133" w:rsidP="00A45376">
            <w:r>
              <w:t>Zestaw zabaw i ćwiczeń porannych. Zabawy integracyjne i muzyczno-ruchowe, zabawy zorganizowane w kole — wspierające obszar ruchowy i społeczny.</w:t>
            </w:r>
          </w:p>
        </w:tc>
      </w:tr>
      <w:tr w:rsidR="00556133" w14:paraId="47EBFD21" w14:textId="77777777" w:rsidTr="00A45376">
        <w:tc>
          <w:tcPr>
            <w:tcW w:w="2160" w:type="dxa"/>
            <w:shd w:val="clear" w:color="auto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E714ED" w14:textId="77777777" w:rsidR="00556133" w:rsidRDefault="00556133" w:rsidP="00A45376">
            <w:pPr>
              <w:jc w:val="center"/>
            </w:pPr>
            <w:r>
              <w:rPr>
                <w:b/>
                <w:bCs/>
              </w:rPr>
              <w:t>8.15–9.00</w:t>
            </w:r>
          </w:p>
        </w:tc>
        <w:tc>
          <w:tcPr>
            <w:tcW w:w="7200" w:type="dxa"/>
            <w:shd w:val="clear" w:color="auto" w:fill="F2F6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1A90EE" w14:textId="77777777" w:rsidR="00556133" w:rsidRDefault="00556133" w:rsidP="00A45376">
            <w:pPr>
              <w:spacing w:after="60"/>
            </w:pPr>
            <w:r>
              <w:t>Czynności organizacyjno-porządkowe. Przygotowanie do śniadania — wdrażanie i przyswajanie nawyków higienicznych, czynności samoobsługowe.</w:t>
            </w:r>
          </w:p>
          <w:p w14:paraId="5836C337" w14:textId="77777777" w:rsidR="00556133" w:rsidRDefault="00556133" w:rsidP="00A45376">
            <w:r>
              <w:t>Śniadanie I — doskonalenie umiejętności samodzielnego i estetycznego spożywania posiłku, kulturalne zachowanie się przy stole (obszar osobisty).</w:t>
            </w:r>
          </w:p>
        </w:tc>
      </w:tr>
      <w:tr w:rsidR="00556133" w14:paraId="237D5842" w14:textId="77777777" w:rsidTr="00A45376">
        <w:tc>
          <w:tcPr>
            <w:tcW w:w="21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5AC743" w14:textId="77777777" w:rsidR="00556133" w:rsidRDefault="00556133" w:rsidP="00A45376">
            <w:pPr>
              <w:jc w:val="center"/>
            </w:pPr>
            <w:r>
              <w:rPr>
                <w:b/>
                <w:bCs/>
              </w:rPr>
              <w:t>9.00–11.00</w:t>
            </w:r>
          </w:p>
        </w:tc>
        <w:tc>
          <w:tcPr>
            <w:tcW w:w="72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9B1AE0" w14:textId="06BBD93B" w:rsidR="00556133" w:rsidRDefault="00556133" w:rsidP="00A45376">
            <w:pPr>
              <w:spacing w:after="60"/>
            </w:pPr>
            <w:r>
              <w:t>Realizacja zajęć dydaktycznych wspierających całościowy rozwój dziecka.</w:t>
            </w:r>
          </w:p>
          <w:p w14:paraId="3562CC6E" w14:textId="77777777" w:rsidR="00556133" w:rsidRDefault="00556133" w:rsidP="00A45376">
            <w:pPr>
              <w:spacing w:after="60"/>
            </w:pPr>
            <w:r>
              <w:t>Kształtowanie kompetencji fundamentalnych — językowych, matematycznych, cyfrowych i ruchowych — jako narzędzi poznawania świata, oraz kompetencji przekrojowych: poznawczych, społecznych i osobistych, ze szczególnym uwzględnieniem u dzieci 6-letnich treści wspierających osiąganie gotowości szkolnej w ramach realizacji obowiązkowego rocznego przygotowania przedszkolnego. Ewentualne wykorzystanie narzędzi ekranowych wyłącznie w celach dydaktycznych, z zachowaniem zasad higieny cyfrowej.</w:t>
            </w:r>
          </w:p>
          <w:p w14:paraId="5F32308C" w14:textId="69112288" w:rsidR="00556133" w:rsidRDefault="00556133" w:rsidP="00556133">
            <w:pPr>
              <w:spacing w:after="60"/>
            </w:pPr>
            <w:r>
              <w:t>Czynności samoobsługowe w szatni — wdrażanie do samodzielności przed wyjściem na świeże powietrze</w:t>
            </w:r>
            <w:r w:rsidR="00D321EE">
              <w:t xml:space="preserve">. </w:t>
            </w:r>
            <w:r>
              <w:t>Codzienna aktywność na świeżym powietrzu: spacery, wycieczki, zabawy zorganizowane i gry ruchowe, obserwacje przyrodnicze w strefie odkrywania świata nauki</w:t>
            </w:r>
            <w:r w:rsidR="005A168A">
              <w:t xml:space="preserve"> (eksperymenty)</w:t>
            </w:r>
            <w:r>
              <w:t xml:space="preserve"> i przyrody, prace porządkowe i ogrodnicze, kształtowanie zasad postępowania warunkujących bezpieczeństwo dziecka w ogrodzie i poza terenem przedszkola (dobór zajęć uzależniony od pogody i pory roku</w:t>
            </w:r>
            <w:r w:rsidR="005A168A">
              <w:t>)</w:t>
            </w:r>
            <w:r>
              <w:t>. Zabawy ruchowe z określonym elementem ruchu.</w:t>
            </w:r>
          </w:p>
        </w:tc>
      </w:tr>
      <w:tr w:rsidR="00556133" w14:paraId="7A18FD24" w14:textId="77777777" w:rsidTr="00A45376">
        <w:tc>
          <w:tcPr>
            <w:tcW w:w="2160" w:type="dxa"/>
            <w:shd w:val="clear" w:color="auto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AF96F3" w14:textId="77777777" w:rsidR="00556133" w:rsidRDefault="00556133" w:rsidP="00A45376">
            <w:pPr>
              <w:jc w:val="center"/>
            </w:pPr>
            <w:r>
              <w:rPr>
                <w:b/>
                <w:bCs/>
              </w:rPr>
              <w:t>11.00–11.30</w:t>
            </w:r>
          </w:p>
        </w:tc>
        <w:tc>
          <w:tcPr>
            <w:tcW w:w="7200" w:type="dxa"/>
            <w:shd w:val="clear" w:color="auto" w:fill="F2F6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3E99E1" w14:textId="77777777" w:rsidR="00556133" w:rsidRDefault="00556133" w:rsidP="00A45376">
            <w:pPr>
              <w:spacing w:after="60"/>
            </w:pPr>
            <w:r>
              <w:t>Czynności organizacyjno-porządkowe. Przygotowanie do śniadania — czynności samoobsługowe i higieniczne.</w:t>
            </w:r>
          </w:p>
          <w:p w14:paraId="45A23005" w14:textId="77777777" w:rsidR="00556133" w:rsidRDefault="00556133" w:rsidP="00A45376">
            <w:r>
              <w:t>Śniadanie II — doskonalenie umiejętności samodzielnego i estetycznego spożywania posiłku, kulturalne zachowanie się przy stole.</w:t>
            </w:r>
          </w:p>
        </w:tc>
      </w:tr>
      <w:tr w:rsidR="00556133" w14:paraId="4A67F070" w14:textId="77777777" w:rsidTr="00A45376">
        <w:tc>
          <w:tcPr>
            <w:tcW w:w="21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B4394D" w14:textId="77777777" w:rsidR="00556133" w:rsidRDefault="00556133" w:rsidP="00A45376">
            <w:pPr>
              <w:jc w:val="center"/>
            </w:pPr>
            <w:r>
              <w:rPr>
                <w:b/>
                <w:bCs/>
              </w:rPr>
              <w:t>11.30–13.00</w:t>
            </w:r>
          </w:p>
        </w:tc>
        <w:tc>
          <w:tcPr>
            <w:tcW w:w="72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07161D" w14:textId="77777777" w:rsidR="00556133" w:rsidRDefault="00556133" w:rsidP="00A45376">
            <w:pPr>
              <w:spacing w:after="60"/>
            </w:pPr>
            <w:r>
              <w:t>Zajęcia z języka obcego nowożytnego przygotowujące dzieci do posługiwania się tym językiem — obszar językowy i komunikacyjny. Różne formy relaksu z wykorzystaniem wybranych technik relaksacyjnych — słuchanie literatury dziecięcej czytanej przez nauczyciela lub nagrań muzyki klasycznej, zabawy teatralne, tematyczne według zainteresowań dzieci.</w:t>
            </w:r>
          </w:p>
          <w:p w14:paraId="76E839E3" w14:textId="126C09AA" w:rsidR="00556133" w:rsidRDefault="00556133" w:rsidP="00A45376">
            <w:pPr>
              <w:spacing w:after="60"/>
            </w:pPr>
            <w:r>
              <w:t>Swobodna zabawa dzieci w sali lub w ogrodzie przedszkolnym, w wybranych strefach aktywności. Działania wspomagające rozwój dziecka — indywidualne wspomaganie i korygowanie rozwoju, tworzenie sytuacji edukacyjnych rozwijających indywidualne zdolności i zainteresowania.</w:t>
            </w:r>
          </w:p>
          <w:p w14:paraId="4601B41F" w14:textId="39EA9C02" w:rsidR="00556133" w:rsidRDefault="00556133" w:rsidP="00A45376">
            <w:r>
              <w:t>Gry i zabawy ruchowe, badawcze, integracyjne. Dowolne zabawy w wybranych strefach. Kształtowanie zasad postępowania warunkujących bezpieczeństwo dziecka w budynku, ogrodzie i poza terenem przedszkola.</w:t>
            </w:r>
          </w:p>
        </w:tc>
      </w:tr>
      <w:tr w:rsidR="00556133" w14:paraId="2799EC9C" w14:textId="77777777" w:rsidTr="00A45376">
        <w:tc>
          <w:tcPr>
            <w:tcW w:w="2160" w:type="dxa"/>
            <w:shd w:val="clear" w:color="auto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FD71A" w14:textId="77777777" w:rsidR="00556133" w:rsidRDefault="00556133" w:rsidP="00A45376">
            <w:pPr>
              <w:jc w:val="center"/>
            </w:pPr>
            <w:r>
              <w:rPr>
                <w:b/>
                <w:bCs/>
              </w:rPr>
              <w:lastRenderedPageBreak/>
              <w:t>13.00–14.00</w:t>
            </w:r>
          </w:p>
        </w:tc>
        <w:tc>
          <w:tcPr>
            <w:tcW w:w="7200" w:type="dxa"/>
            <w:shd w:val="clear" w:color="auto" w:fill="F2F6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6BAED4" w14:textId="77777777" w:rsidR="00556133" w:rsidRDefault="00556133" w:rsidP="00A45376">
            <w:pPr>
              <w:spacing w:after="60"/>
            </w:pPr>
            <w:r>
              <w:t>Czynności organizacyjno-porządkowe. Przygotowanie do obiadu — czynności samoobsługowe i higieniczne.</w:t>
            </w:r>
          </w:p>
          <w:p w14:paraId="251EBF34" w14:textId="77777777" w:rsidR="00556133" w:rsidRDefault="00556133" w:rsidP="00A45376">
            <w:r>
              <w:t>Obiad — doskonalenie umiejętności samodzielnego i estetycznego spożywania posiłku, kulturalne zachowanie się przy stole. Higiena jamy ustnej. Zabawa ruchowa.</w:t>
            </w:r>
          </w:p>
        </w:tc>
      </w:tr>
      <w:tr w:rsidR="00556133" w14:paraId="0021D513" w14:textId="77777777" w:rsidTr="00A45376">
        <w:tc>
          <w:tcPr>
            <w:tcW w:w="21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16D16C" w14:textId="77777777" w:rsidR="00556133" w:rsidRDefault="00556133" w:rsidP="00A45376">
            <w:pPr>
              <w:jc w:val="center"/>
            </w:pPr>
            <w:r>
              <w:rPr>
                <w:b/>
                <w:bCs/>
              </w:rPr>
              <w:t>14.00–16.30</w:t>
            </w:r>
          </w:p>
        </w:tc>
        <w:tc>
          <w:tcPr>
            <w:tcW w:w="72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6CF148" w14:textId="77777777" w:rsidR="00556133" w:rsidRDefault="00556133" w:rsidP="00A45376">
            <w:pPr>
              <w:spacing w:after="60"/>
            </w:pPr>
            <w:r>
              <w:t>Tworzenie sytuacji edukacyjnych rozwijających indywidualne cechy, zdolności i zainteresowania dzieci; praca z dzieckiem o indywidualnych potrzebach rozwojowych.</w:t>
            </w:r>
          </w:p>
          <w:p w14:paraId="6B7110D9" w14:textId="77777777" w:rsidR="00556133" w:rsidRDefault="00556133" w:rsidP="00A45376">
            <w:pPr>
              <w:spacing w:after="60"/>
            </w:pPr>
            <w:r>
              <w:t>Zabawy ruchowe w ogrodzie przedszkolnym lub obserwacje przyrodnicze i zabawy ruchowe w sali, praca w strefie odkrywania świata nauki i przyrody.</w:t>
            </w:r>
          </w:p>
          <w:p w14:paraId="6BA04FC9" w14:textId="77777777" w:rsidR="00556133" w:rsidRDefault="00556133" w:rsidP="00A45376">
            <w:r>
              <w:t>Zabawy swobodne według zainteresowań dzieci w poszczególnych strefach aktywności (strefa budowania i konstruowania, strefa działań artystycznych, strefa czytelnictwa, strefa umiejętności odpoczywania) — wspierające sprawczość dziecka poprzez możliwość wyboru strefy i formy aktywności. Czynności higieniczno-porządkowe. Rozchodzenie się dzieci do domu.</w:t>
            </w:r>
          </w:p>
        </w:tc>
      </w:tr>
    </w:tbl>
    <w:p w14:paraId="7F616E4C" w14:textId="77777777" w:rsidR="00D10FB3" w:rsidRDefault="00D10FB3"/>
    <w:sectPr w:rsidR="00D10F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33"/>
    <w:rsid w:val="00556133"/>
    <w:rsid w:val="005A168A"/>
    <w:rsid w:val="00BF3BA5"/>
    <w:rsid w:val="00C846B5"/>
    <w:rsid w:val="00C956EF"/>
    <w:rsid w:val="00D10FB3"/>
    <w:rsid w:val="00D321EE"/>
    <w:rsid w:val="00F9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8AFBC"/>
  <w15:chartTrackingRefBased/>
  <w15:docId w15:val="{6E6AC7CA-EE94-4084-8032-6FDD509C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6133"/>
    <w:pPr>
      <w:spacing w:after="0" w:line="240" w:lineRule="auto"/>
    </w:pPr>
    <w:rPr>
      <w:rFonts w:ascii="Calibri" w:eastAsia="Calibri" w:hAnsi="Calibri" w:cs="Calibri"/>
      <w:kern w:val="0"/>
      <w:sz w:val="21"/>
      <w:szCs w:val="21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61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61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613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613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613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613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613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613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613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61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61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61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613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613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613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613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613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613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61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561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613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561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613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5613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613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5613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61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613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61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478</Words>
  <Characters>3699</Characters>
  <Application>Microsoft Office Word</Application>
  <DocSecurity>0</DocSecurity>
  <Lines>71</Lines>
  <Paragraphs>31</Paragraphs>
  <ScaleCrop>false</ScaleCrop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Zielińska</dc:creator>
  <cp:keywords/>
  <dc:description/>
  <cp:lastModifiedBy>Anna Zielińska</cp:lastModifiedBy>
  <cp:revision>5</cp:revision>
  <dcterms:created xsi:type="dcterms:W3CDTF">2026-08-31T18:22:00Z</dcterms:created>
  <dcterms:modified xsi:type="dcterms:W3CDTF">2026-09-08T10:06:00Z</dcterms:modified>
</cp:coreProperties>
</file>